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249D7">
      <w:pPr>
        <w:spacing w:line="600" w:lineRule="exact"/>
        <w:ind w:firstLine="2200" w:firstLineChars="500"/>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社区教育论文格式规范</w:t>
      </w:r>
    </w:p>
    <w:p w14:paraId="36C4FD5B">
      <w:pPr>
        <w:widowControl/>
        <w:numPr>
          <w:ilvl w:val="0"/>
          <w:numId w:val="0"/>
        </w:numPr>
        <w:snapToGrid w:val="0"/>
        <w:spacing w:line="400" w:lineRule="exact"/>
        <w:jc w:val="left"/>
        <w:rPr>
          <w:rFonts w:hint="eastAsia" w:ascii="仿宋" w:hAnsi="仿宋" w:eastAsia="仿宋" w:cs="宋体"/>
          <w:kern w:val="0"/>
          <w:sz w:val="24"/>
        </w:rPr>
      </w:pPr>
    </w:p>
    <w:p w14:paraId="2E68BFF1">
      <w:pPr>
        <w:widowControl/>
        <w:numPr>
          <w:ilvl w:val="0"/>
          <w:numId w:val="0"/>
        </w:numPr>
        <w:snapToGrid w:val="0"/>
        <w:spacing w:line="400" w:lineRule="exact"/>
        <w:ind w:firstLine="480" w:firstLineChars="200"/>
        <w:jc w:val="left"/>
        <w:rPr>
          <w:rFonts w:ascii="仿宋" w:hAnsi="仿宋" w:eastAsia="仿宋" w:cs="宋体"/>
          <w:kern w:val="0"/>
          <w:sz w:val="24"/>
        </w:rPr>
      </w:pPr>
      <w:r>
        <w:rPr>
          <w:rFonts w:hint="eastAsia" w:ascii="仿宋" w:hAnsi="仿宋" w:eastAsia="仿宋" w:cs="宋体"/>
          <w:kern w:val="0"/>
          <w:sz w:val="24"/>
          <w:lang w:eastAsia="zh-CN"/>
        </w:rPr>
        <w:t>一</w:t>
      </w:r>
      <w:r>
        <w:rPr>
          <w:rFonts w:hint="eastAsia" w:ascii="仿宋" w:hAnsi="仿宋" w:eastAsia="仿宋" w:cs="宋体"/>
          <w:kern w:val="0"/>
          <w:sz w:val="24"/>
        </w:rPr>
        <w:t>、论文采用</w:t>
      </w:r>
      <w:r>
        <w:rPr>
          <w:rFonts w:ascii="仿宋" w:hAnsi="仿宋" w:eastAsia="仿宋"/>
          <w:kern w:val="0"/>
          <w:sz w:val="24"/>
        </w:rPr>
        <w:t>Word</w:t>
      </w:r>
      <w:r>
        <w:rPr>
          <w:rFonts w:hint="eastAsia" w:ascii="仿宋" w:hAnsi="仿宋" w:eastAsia="仿宋" w:cs="宋体"/>
          <w:kern w:val="0"/>
          <w:sz w:val="24"/>
        </w:rPr>
        <w:t>文档；如有插图精度要高。</w:t>
      </w:r>
    </w:p>
    <w:p w14:paraId="30DF45D1">
      <w:pPr>
        <w:widowControl/>
        <w:snapToGrid w:val="0"/>
        <w:spacing w:line="400" w:lineRule="exact"/>
        <w:ind w:firstLine="480" w:firstLineChars="200"/>
        <w:jc w:val="left"/>
        <w:rPr>
          <w:rFonts w:ascii="仿宋" w:hAnsi="仿宋" w:eastAsia="仿宋"/>
          <w:kern w:val="0"/>
          <w:sz w:val="24"/>
        </w:rPr>
      </w:pPr>
      <w:r>
        <w:rPr>
          <w:rFonts w:hint="eastAsia" w:ascii="仿宋" w:hAnsi="仿宋" w:eastAsia="仿宋" w:cs="宋体"/>
          <w:kern w:val="0"/>
          <w:sz w:val="24"/>
          <w:lang w:eastAsia="zh-CN"/>
        </w:rPr>
        <w:t>二</w:t>
      </w:r>
      <w:r>
        <w:rPr>
          <w:rFonts w:hint="eastAsia" w:ascii="仿宋" w:hAnsi="仿宋" w:eastAsia="仿宋" w:cs="宋体"/>
          <w:kern w:val="0"/>
          <w:sz w:val="24"/>
        </w:rPr>
        <w:t>、论文内容构成：按顺序应包括题名（一般不超过</w:t>
      </w:r>
      <w:r>
        <w:rPr>
          <w:rFonts w:ascii="仿宋" w:hAnsi="仿宋" w:eastAsia="仿宋"/>
          <w:kern w:val="0"/>
          <w:sz w:val="24"/>
        </w:rPr>
        <w:t>25</w:t>
      </w:r>
      <w:r>
        <w:rPr>
          <w:rFonts w:hint="eastAsia" w:ascii="仿宋" w:hAnsi="仿宋" w:eastAsia="仿宋" w:cs="宋体"/>
          <w:kern w:val="0"/>
          <w:sz w:val="24"/>
        </w:rPr>
        <w:t>个字）、作者姓名、作者单位（含地区名称和邮编）、中文摘要、关键词、正文、参考文献、作者简介（如有多个作者，只介绍第一作者即可）等几部分。另外，论文如属某项目，有基金资助，则应在论文首页页脚处注明基金项目名称并在圆括号内注明其项目编号。</w:t>
      </w:r>
      <w:r>
        <w:rPr>
          <w:rFonts w:ascii="仿宋" w:hAnsi="仿宋" w:eastAsia="仿宋"/>
          <w:kern w:val="0"/>
          <w:sz w:val="24"/>
        </w:rPr>
        <w:t xml:space="preserve"> </w:t>
      </w:r>
    </w:p>
    <w:p w14:paraId="330FF7DE">
      <w:pPr>
        <w:widowControl/>
        <w:snapToGrid w:val="0"/>
        <w:spacing w:line="400" w:lineRule="exact"/>
        <w:ind w:firstLine="480" w:firstLineChars="200"/>
        <w:jc w:val="left"/>
        <w:rPr>
          <w:rFonts w:ascii="仿宋" w:hAnsi="仿宋" w:eastAsia="仿宋" w:cs="宋体"/>
          <w:kern w:val="0"/>
          <w:sz w:val="24"/>
        </w:rPr>
      </w:pPr>
      <w:r>
        <w:rPr>
          <w:rFonts w:hint="eastAsia" w:ascii="仿宋" w:hAnsi="仿宋" w:eastAsia="仿宋" w:cs="宋体"/>
          <w:kern w:val="0"/>
          <w:sz w:val="24"/>
          <w:lang w:eastAsia="zh-CN"/>
        </w:rPr>
        <w:t>三</w:t>
      </w:r>
      <w:r>
        <w:rPr>
          <w:rFonts w:hint="eastAsia" w:ascii="仿宋" w:hAnsi="仿宋" w:eastAsia="仿宋" w:cs="宋体"/>
          <w:kern w:val="0"/>
          <w:sz w:val="24"/>
        </w:rPr>
        <w:t>、论文摘要须写成报道性摘要，应具有客观性、独立性和自含性。即：采用第三人称的写法，不必使用</w:t>
      </w:r>
      <w:r>
        <w:rPr>
          <w:rFonts w:ascii="仿宋" w:hAnsi="仿宋" w:eastAsia="仿宋"/>
          <w:kern w:val="0"/>
          <w:sz w:val="24"/>
        </w:rPr>
        <w:t>“</w:t>
      </w:r>
      <w:r>
        <w:rPr>
          <w:rFonts w:hint="eastAsia" w:ascii="仿宋" w:hAnsi="仿宋" w:eastAsia="仿宋" w:cs="宋体"/>
          <w:kern w:val="0"/>
          <w:sz w:val="24"/>
        </w:rPr>
        <w:t>本文</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作者</w:t>
      </w:r>
      <w:r>
        <w:rPr>
          <w:rFonts w:ascii="仿宋" w:hAnsi="仿宋" w:eastAsia="仿宋"/>
          <w:kern w:val="0"/>
          <w:sz w:val="24"/>
        </w:rPr>
        <w:t>”</w:t>
      </w:r>
      <w:r>
        <w:rPr>
          <w:rFonts w:hint="eastAsia" w:ascii="仿宋" w:hAnsi="仿宋" w:eastAsia="仿宋" w:cs="宋体"/>
          <w:kern w:val="0"/>
          <w:sz w:val="24"/>
        </w:rPr>
        <w:t>等词语作为主语，更应避免使用诸如</w:t>
      </w:r>
      <w:r>
        <w:rPr>
          <w:rFonts w:ascii="仿宋" w:hAnsi="仿宋" w:eastAsia="仿宋"/>
          <w:kern w:val="0"/>
          <w:sz w:val="24"/>
        </w:rPr>
        <w:t>“</w:t>
      </w:r>
      <w:r>
        <w:rPr>
          <w:rFonts w:hint="eastAsia" w:ascii="仿宋" w:hAnsi="仿宋" w:eastAsia="仿宋" w:cs="宋体"/>
          <w:kern w:val="0"/>
          <w:sz w:val="24"/>
        </w:rPr>
        <w:t>本文论述了</w:t>
      </w:r>
      <w:r>
        <w:rPr>
          <w:rFonts w:ascii="仿宋" w:hAnsi="仿宋" w:eastAsia="仿宋"/>
          <w:kern w:val="0"/>
          <w:sz w:val="24"/>
        </w:rPr>
        <w:t>……</w:t>
      </w:r>
      <w:r>
        <w:rPr>
          <w:rFonts w:hint="eastAsia" w:ascii="仿宋" w:hAnsi="仿宋" w:eastAsia="仿宋" w:cs="宋体"/>
          <w:kern w:val="0"/>
          <w:sz w:val="24"/>
        </w:rPr>
        <w:t>，对</w:t>
      </w:r>
      <w:r>
        <w:rPr>
          <w:rFonts w:ascii="仿宋" w:hAnsi="仿宋" w:eastAsia="仿宋"/>
          <w:kern w:val="0"/>
          <w:sz w:val="24"/>
        </w:rPr>
        <w:t>……</w:t>
      </w:r>
      <w:r>
        <w:rPr>
          <w:rFonts w:hint="eastAsia" w:ascii="仿宋" w:hAnsi="仿宋" w:eastAsia="仿宋" w:cs="宋体"/>
          <w:kern w:val="0"/>
          <w:sz w:val="24"/>
        </w:rPr>
        <w:t>有什么重要意义</w:t>
      </w:r>
      <w:r>
        <w:rPr>
          <w:rFonts w:ascii="仿宋" w:hAnsi="仿宋" w:eastAsia="仿宋"/>
          <w:kern w:val="0"/>
          <w:sz w:val="24"/>
        </w:rPr>
        <w:t>”</w:t>
      </w:r>
      <w:r>
        <w:rPr>
          <w:rFonts w:hint="eastAsia" w:ascii="仿宋" w:hAnsi="仿宋" w:eastAsia="仿宋" w:cs="宋体"/>
          <w:kern w:val="0"/>
          <w:sz w:val="24"/>
        </w:rPr>
        <w:t>之类的表述；摘要应是一篇相对完整的短文，应包含与论文同等量的主要信息，使读者即使不读论文正文也能够获取论文的主要信息；摘要应高度概括，中文摘要字数以</w:t>
      </w:r>
      <w:r>
        <w:rPr>
          <w:rFonts w:ascii="仿宋" w:hAnsi="仿宋" w:eastAsia="仿宋"/>
          <w:kern w:val="0"/>
          <w:sz w:val="24"/>
        </w:rPr>
        <w:t>200</w:t>
      </w:r>
      <w:r>
        <w:rPr>
          <w:rFonts w:hint="eastAsia" w:ascii="仿宋" w:hAnsi="仿宋" w:eastAsia="仿宋" w:cs="宋体"/>
          <w:kern w:val="0"/>
          <w:sz w:val="24"/>
        </w:rPr>
        <w:t>－</w:t>
      </w:r>
      <w:r>
        <w:rPr>
          <w:rFonts w:ascii="仿宋" w:hAnsi="仿宋" w:eastAsia="仿宋"/>
          <w:kern w:val="0"/>
          <w:sz w:val="24"/>
        </w:rPr>
        <w:t>300</w:t>
      </w:r>
      <w:r>
        <w:rPr>
          <w:rFonts w:hint="eastAsia" w:ascii="仿宋" w:hAnsi="仿宋" w:eastAsia="仿宋" w:cs="宋体"/>
          <w:kern w:val="0"/>
          <w:sz w:val="24"/>
        </w:rPr>
        <w:t>为宜，不宜过短也无需太长。</w:t>
      </w:r>
    </w:p>
    <w:p w14:paraId="6344851C">
      <w:pPr>
        <w:widowControl/>
        <w:snapToGrid w:val="0"/>
        <w:spacing w:line="400" w:lineRule="exact"/>
        <w:ind w:firstLine="480" w:firstLineChars="200"/>
        <w:jc w:val="left"/>
        <w:rPr>
          <w:rFonts w:ascii="仿宋" w:hAnsi="仿宋" w:eastAsia="仿宋" w:cs="宋体"/>
          <w:kern w:val="0"/>
          <w:sz w:val="24"/>
        </w:rPr>
      </w:pPr>
      <w:r>
        <w:rPr>
          <w:rFonts w:hint="eastAsia" w:ascii="仿宋" w:hAnsi="仿宋" w:eastAsia="仿宋" w:cs="宋体"/>
          <w:kern w:val="0"/>
          <w:sz w:val="24"/>
          <w:lang w:eastAsia="zh-CN"/>
        </w:rPr>
        <w:t>四</w:t>
      </w:r>
      <w:r>
        <w:rPr>
          <w:rFonts w:hint="eastAsia" w:ascii="仿宋" w:hAnsi="仿宋" w:eastAsia="仿宋" w:cs="宋体"/>
          <w:kern w:val="0"/>
          <w:sz w:val="24"/>
        </w:rPr>
        <w:t>、关键词要规范，应尽量从汉语主题表中选取。关键词之间用分号分隔。</w:t>
      </w:r>
    </w:p>
    <w:p w14:paraId="7CA3A472">
      <w:pPr>
        <w:widowControl/>
        <w:snapToGrid w:val="0"/>
        <w:spacing w:line="400" w:lineRule="exact"/>
        <w:ind w:firstLine="480" w:firstLineChars="200"/>
        <w:jc w:val="left"/>
        <w:rPr>
          <w:rFonts w:ascii="仿宋" w:hAnsi="仿宋" w:eastAsia="仿宋"/>
          <w:kern w:val="0"/>
          <w:sz w:val="24"/>
        </w:rPr>
      </w:pPr>
      <w:r>
        <w:rPr>
          <w:rFonts w:hint="eastAsia" w:ascii="仿宋" w:hAnsi="仿宋" w:eastAsia="仿宋" w:cs="宋体"/>
          <w:kern w:val="0"/>
          <w:sz w:val="24"/>
          <w:lang w:eastAsia="zh-CN"/>
        </w:rPr>
        <w:t>五</w:t>
      </w:r>
      <w:r>
        <w:rPr>
          <w:rFonts w:hint="eastAsia" w:ascii="仿宋" w:hAnsi="仿宋" w:eastAsia="仿宋" w:cs="宋体"/>
          <w:kern w:val="0"/>
          <w:sz w:val="24"/>
        </w:rPr>
        <w:t>、文中图、表要规范，应有自明性，且随文出现。图中文字、符号、纵横坐标中的标值、标值线必须清楚，标目应使用标准的物理量和单位符号（一般不用中文表示）。文中表格一律采用</w:t>
      </w:r>
      <w:r>
        <w:rPr>
          <w:rFonts w:ascii="仿宋" w:hAnsi="仿宋" w:eastAsia="仿宋"/>
          <w:kern w:val="0"/>
          <w:sz w:val="24"/>
        </w:rPr>
        <w:t>“</w:t>
      </w:r>
      <w:r>
        <w:rPr>
          <w:rFonts w:hint="eastAsia" w:ascii="仿宋" w:hAnsi="仿宋" w:eastAsia="仿宋" w:cs="宋体"/>
          <w:kern w:val="0"/>
          <w:sz w:val="24"/>
        </w:rPr>
        <w:t>三线表</w:t>
      </w:r>
      <w:r>
        <w:rPr>
          <w:rFonts w:ascii="仿宋" w:hAnsi="仿宋" w:eastAsia="仿宋"/>
          <w:kern w:val="0"/>
          <w:sz w:val="24"/>
        </w:rPr>
        <w:t>”</w:t>
      </w:r>
      <w:r>
        <w:rPr>
          <w:rFonts w:hint="eastAsia" w:ascii="仿宋" w:hAnsi="仿宋" w:eastAsia="仿宋" w:cs="宋体"/>
          <w:kern w:val="0"/>
          <w:sz w:val="24"/>
        </w:rPr>
        <w:t>（不划竖线），表中的内容切忌与图和文字内容重复。</w:t>
      </w:r>
      <w:r>
        <w:rPr>
          <w:rFonts w:ascii="仿宋" w:hAnsi="仿宋" w:eastAsia="仿宋"/>
          <w:kern w:val="0"/>
          <w:sz w:val="24"/>
        </w:rPr>
        <w:t xml:space="preserve"> </w:t>
      </w:r>
    </w:p>
    <w:p w14:paraId="6A8395D8">
      <w:pPr>
        <w:widowControl/>
        <w:snapToGrid w:val="0"/>
        <w:spacing w:line="400" w:lineRule="exact"/>
        <w:ind w:firstLine="480" w:firstLineChars="200"/>
        <w:jc w:val="left"/>
        <w:rPr>
          <w:rFonts w:ascii="仿宋" w:hAnsi="仿宋" w:eastAsia="仿宋" w:cs="宋体"/>
          <w:kern w:val="0"/>
          <w:sz w:val="24"/>
        </w:rPr>
      </w:pPr>
      <w:r>
        <w:rPr>
          <w:rFonts w:hint="eastAsia" w:ascii="仿宋" w:hAnsi="仿宋" w:eastAsia="仿宋" w:cs="宋体"/>
          <w:kern w:val="0"/>
          <w:sz w:val="24"/>
          <w:lang w:eastAsia="zh-CN"/>
        </w:rPr>
        <w:t>六</w:t>
      </w:r>
      <w:r>
        <w:rPr>
          <w:rFonts w:hint="eastAsia" w:ascii="仿宋" w:hAnsi="仿宋" w:eastAsia="仿宋" w:cs="宋体"/>
          <w:kern w:val="0"/>
          <w:sz w:val="24"/>
        </w:rPr>
        <w:t>、论文字体要求：论文题目用三号黑体，论文各章标题用小四号黑体，其余各节标题以及论文正文都用五号宋体，</w:t>
      </w:r>
      <w:r>
        <w:rPr>
          <w:rFonts w:ascii="仿宋" w:hAnsi="仿宋" w:eastAsia="仿宋"/>
          <w:kern w:val="0"/>
          <w:sz w:val="24"/>
        </w:rPr>
        <w:t>1.25</w:t>
      </w:r>
      <w:r>
        <w:rPr>
          <w:rFonts w:hint="eastAsia" w:ascii="仿宋" w:hAnsi="仿宋" w:eastAsia="仿宋" w:cs="宋体"/>
          <w:kern w:val="0"/>
          <w:sz w:val="24"/>
        </w:rPr>
        <w:t>倍行距。作者、单位、摘要、关键词以及参考文献内容一律用小五号楷体。</w:t>
      </w:r>
      <w:r>
        <w:rPr>
          <w:rFonts w:ascii="仿宋" w:hAnsi="仿宋" w:eastAsia="仿宋"/>
          <w:kern w:val="0"/>
          <w:sz w:val="24"/>
        </w:rPr>
        <w:t>“</w:t>
      </w:r>
      <w:r>
        <w:rPr>
          <w:rFonts w:hint="eastAsia" w:ascii="仿宋" w:hAnsi="仿宋" w:eastAsia="仿宋" w:cs="宋体"/>
          <w:kern w:val="0"/>
          <w:sz w:val="24"/>
        </w:rPr>
        <w:t>摘要</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关键词</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参考文献</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作者简介</w:t>
      </w:r>
      <w:r>
        <w:rPr>
          <w:rFonts w:ascii="仿宋" w:hAnsi="仿宋" w:eastAsia="仿宋"/>
          <w:kern w:val="0"/>
          <w:sz w:val="24"/>
        </w:rPr>
        <w:t>”</w:t>
      </w:r>
      <w:r>
        <w:rPr>
          <w:rFonts w:hint="eastAsia" w:ascii="仿宋" w:hAnsi="仿宋" w:eastAsia="仿宋" w:cs="宋体"/>
          <w:kern w:val="0"/>
          <w:sz w:val="24"/>
        </w:rPr>
        <w:t>几个字用小五号黑体，且统一用</w:t>
      </w:r>
      <w:r>
        <w:rPr>
          <w:rFonts w:ascii="仿宋" w:hAnsi="仿宋" w:eastAsia="仿宋"/>
          <w:kern w:val="0"/>
          <w:sz w:val="24"/>
        </w:rPr>
        <w:t>“</w:t>
      </w:r>
      <w:r>
        <w:rPr>
          <w:rFonts w:ascii="仿宋" w:hAnsi="仿宋" w:eastAsia="仿宋"/>
          <w:b/>
          <w:bCs/>
          <w:kern w:val="0"/>
          <w:sz w:val="24"/>
        </w:rPr>
        <w:t>[ ]</w:t>
      </w:r>
      <w:r>
        <w:rPr>
          <w:rFonts w:ascii="仿宋" w:hAnsi="仿宋" w:eastAsia="仿宋"/>
          <w:kern w:val="0"/>
          <w:sz w:val="24"/>
        </w:rPr>
        <w:t>”</w:t>
      </w:r>
      <w:r>
        <w:rPr>
          <w:rFonts w:hint="eastAsia" w:ascii="仿宋" w:hAnsi="仿宋" w:eastAsia="仿宋" w:cs="宋体"/>
          <w:kern w:val="0"/>
          <w:sz w:val="24"/>
        </w:rPr>
        <w:t>（加粗）标示。</w:t>
      </w:r>
    </w:p>
    <w:p w14:paraId="4D9D575C">
      <w:pPr>
        <w:widowControl/>
        <w:snapToGrid w:val="0"/>
        <w:spacing w:line="400" w:lineRule="exact"/>
        <w:ind w:firstLine="480" w:firstLineChars="200"/>
        <w:jc w:val="left"/>
        <w:rPr>
          <w:rFonts w:ascii="仿宋" w:hAnsi="仿宋" w:eastAsia="仿宋"/>
          <w:kern w:val="0"/>
          <w:sz w:val="24"/>
        </w:rPr>
      </w:pPr>
      <w:r>
        <w:rPr>
          <w:rFonts w:hint="eastAsia" w:ascii="仿宋" w:hAnsi="仿宋" w:eastAsia="仿宋" w:cs="宋体"/>
          <w:kern w:val="0"/>
          <w:sz w:val="24"/>
          <w:lang w:eastAsia="zh-CN"/>
        </w:rPr>
        <w:t>七</w:t>
      </w:r>
      <w:r>
        <w:rPr>
          <w:rFonts w:hint="eastAsia" w:ascii="仿宋" w:hAnsi="仿宋" w:eastAsia="仿宋" w:cs="宋体"/>
          <w:kern w:val="0"/>
          <w:sz w:val="24"/>
        </w:rPr>
        <w:t>、论文章节编号格式：一、</w:t>
      </w:r>
      <w:r>
        <w:rPr>
          <w:rFonts w:ascii="仿宋" w:hAnsi="仿宋" w:eastAsia="仿宋"/>
          <w:kern w:val="0"/>
          <w:sz w:val="24"/>
        </w:rPr>
        <w:t xml:space="preserve"> </w:t>
      </w:r>
      <w:r>
        <w:rPr>
          <w:rFonts w:hint="eastAsia" w:ascii="仿宋" w:hAnsi="仿宋" w:eastAsia="仿宋" w:cs="宋体"/>
          <w:kern w:val="0"/>
          <w:sz w:val="24"/>
        </w:rPr>
        <w:t>（一）</w:t>
      </w:r>
      <w:r>
        <w:rPr>
          <w:rFonts w:ascii="仿宋" w:hAnsi="仿宋" w:eastAsia="仿宋"/>
          <w:kern w:val="0"/>
          <w:sz w:val="24"/>
        </w:rPr>
        <w:t xml:space="preserve">  1</w:t>
      </w:r>
      <w:r>
        <w:rPr>
          <w:rFonts w:hint="eastAsia" w:ascii="仿宋" w:hAnsi="仿宋" w:eastAsia="仿宋" w:cs="宋体"/>
          <w:kern w:val="0"/>
          <w:sz w:val="24"/>
        </w:rPr>
        <w:t>．</w:t>
      </w:r>
      <w:r>
        <w:rPr>
          <w:rFonts w:ascii="仿宋" w:hAnsi="仿宋" w:eastAsia="仿宋"/>
          <w:kern w:val="0"/>
          <w:sz w:val="24"/>
        </w:rPr>
        <w:t xml:space="preserve"> </w:t>
      </w:r>
      <w:r>
        <w:rPr>
          <w:rFonts w:hint="eastAsia" w:ascii="仿宋" w:hAnsi="仿宋" w:eastAsia="仿宋" w:cs="宋体"/>
          <w:kern w:val="0"/>
          <w:sz w:val="24"/>
        </w:rPr>
        <w:t>（</w:t>
      </w:r>
      <w:r>
        <w:rPr>
          <w:rFonts w:ascii="仿宋" w:hAnsi="仿宋" w:eastAsia="仿宋"/>
          <w:kern w:val="0"/>
          <w:sz w:val="24"/>
        </w:rPr>
        <w:t>1</w:t>
      </w:r>
      <w:r>
        <w:rPr>
          <w:rFonts w:hint="eastAsia" w:ascii="仿宋" w:hAnsi="仿宋" w:eastAsia="仿宋" w:cs="宋体"/>
          <w:kern w:val="0"/>
          <w:sz w:val="24"/>
        </w:rPr>
        <w:t>）</w:t>
      </w:r>
      <w:r>
        <w:rPr>
          <w:rFonts w:ascii="仿宋" w:hAnsi="仿宋" w:eastAsia="仿宋"/>
          <w:kern w:val="0"/>
          <w:sz w:val="24"/>
        </w:rPr>
        <w:t xml:space="preserve">  </w:t>
      </w:r>
      <w:r>
        <w:rPr>
          <w:rFonts w:hint="eastAsia" w:ascii="仿宋" w:hAnsi="仿宋" w:eastAsia="仿宋" w:cs="宋体"/>
          <w:kern w:val="0"/>
          <w:sz w:val="24"/>
        </w:rPr>
        <w:t>①</w:t>
      </w:r>
      <w:r>
        <w:rPr>
          <w:rFonts w:ascii="仿宋" w:hAnsi="仿宋" w:eastAsia="仿宋"/>
          <w:kern w:val="0"/>
          <w:sz w:val="24"/>
        </w:rPr>
        <w:t xml:space="preserve"> </w:t>
      </w:r>
      <w:r>
        <w:rPr>
          <w:rFonts w:hint="eastAsia" w:ascii="仿宋" w:hAnsi="仿宋" w:eastAsia="仿宋" w:cs="宋体"/>
          <w:kern w:val="0"/>
          <w:sz w:val="24"/>
        </w:rPr>
        <w:t>。其中</w:t>
      </w:r>
      <w:r>
        <w:rPr>
          <w:rFonts w:ascii="仿宋" w:hAnsi="仿宋" w:eastAsia="仿宋"/>
          <w:kern w:val="0"/>
          <w:sz w:val="24"/>
        </w:rPr>
        <w:t>“</w:t>
      </w:r>
      <w:r>
        <w:rPr>
          <w:rFonts w:hint="eastAsia" w:ascii="仿宋" w:hAnsi="仿宋" w:eastAsia="仿宋" w:cs="宋体"/>
          <w:kern w:val="0"/>
          <w:sz w:val="24"/>
        </w:rPr>
        <w:t>一</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（一）</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“1</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可以作为各级标题的序号（可单独一行，标题后不续其它内容），而后面的</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1</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w:t>
      </w:r>
      <w:r>
        <w:rPr>
          <w:rFonts w:ascii="仿宋" w:hAnsi="仿宋" w:eastAsia="仿宋"/>
          <w:kern w:val="0"/>
          <w:sz w:val="24"/>
        </w:rPr>
        <w:t>“</w:t>
      </w:r>
      <w:r>
        <w:rPr>
          <w:rFonts w:hint="eastAsia" w:ascii="仿宋" w:hAnsi="仿宋" w:eastAsia="仿宋" w:cs="宋体"/>
          <w:kern w:val="0"/>
          <w:sz w:val="24"/>
        </w:rPr>
        <w:t>①</w:t>
      </w:r>
      <w:r>
        <w:rPr>
          <w:rFonts w:ascii="仿宋" w:hAnsi="仿宋" w:eastAsia="仿宋"/>
          <w:kern w:val="0"/>
          <w:sz w:val="24"/>
        </w:rPr>
        <w:t>”</w:t>
      </w:r>
      <w:r>
        <w:rPr>
          <w:rFonts w:hint="eastAsia" w:ascii="仿宋" w:hAnsi="仿宋" w:eastAsia="仿宋" w:cs="宋体"/>
          <w:kern w:val="0"/>
          <w:sz w:val="24"/>
        </w:rPr>
        <w:t>既可作为小标题的序号，也适用在段首或段中使用。</w:t>
      </w:r>
    </w:p>
    <w:p w14:paraId="643A0587">
      <w:pPr>
        <w:widowControl/>
        <w:spacing w:line="400" w:lineRule="exact"/>
        <w:ind w:firstLine="480" w:firstLineChars="200"/>
        <w:jc w:val="left"/>
        <w:rPr>
          <w:rFonts w:ascii="仿宋" w:hAnsi="仿宋" w:eastAsia="仿宋" w:cs="宋体"/>
          <w:kern w:val="0"/>
          <w:sz w:val="24"/>
        </w:rPr>
      </w:pPr>
      <w:r>
        <w:rPr>
          <w:rFonts w:hint="eastAsia" w:ascii="仿宋" w:hAnsi="仿宋" w:eastAsia="仿宋" w:cs="宋体"/>
          <w:kern w:val="0"/>
          <w:sz w:val="24"/>
          <w:lang w:eastAsia="zh-CN"/>
        </w:rPr>
        <w:t>八</w:t>
      </w:r>
      <w:r>
        <w:rPr>
          <w:rFonts w:hint="eastAsia" w:ascii="仿宋" w:hAnsi="仿宋" w:eastAsia="仿宋" w:cs="宋体"/>
          <w:kern w:val="0"/>
          <w:sz w:val="24"/>
        </w:rPr>
        <w:t>、</w:t>
      </w:r>
      <w:r>
        <w:rPr>
          <w:rFonts w:ascii="仿宋" w:hAnsi="仿宋" w:eastAsia="仿宋" w:cs="宋体"/>
          <w:kern w:val="0"/>
          <w:sz w:val="24"/>
        </w:rPr>
        <w:t>“</w:t>
      </w:r>
      <w:r>
        <w:rPr>
          <w:rFonts w:hint="eastAsia" w:ascii="仿宋" w:hAnsi="仿宋" w:eastAsia="仿宋" w:cs="宋体"/>
          <w:kern w:val="0"/>
          <w:sz w:val="24"/>
        </w:rPr>
        <w:t>作者简介</w:t>
      </w:r>
      <w:r>
        <w:rPr>
          <w:rFonts w:ascii="仿宋" w:hAnsi="仿宋" w:eastAsia="仿宋" w:cs="宋体"/>
          <w:kern w:val="0"/>
          <w:sz w:val="24"/>
        </w:rPr>
        <w:t>”</w:t>
      </w:r>
      <w:r>
        <w:rPr>
          <w:rFonts w:hint="eastAsia" w:ascii="仿宋" w:hAnsi="仿宋" w:eastAsia="仿宋" w:cs="宋体"/>
          <w:kern w:val="0"/>
          <w:sz w:val="24"/>
        </w:rPr>
        <w:t>部分，请写清楚作者姓名、学历、单位名称、职称、主要研究方向等。</w:t>
      </w:r>
    </w:p>
    <w:p w14:paraId="20AEFDB5">
      <w:pPr>
        <w:widowControl/>
        <w:snapToGrid w:val="0"/>
        <w:spacing w:line="400" w:lineRule="exact"/>
        <w:rPr>
          <w:rFonts w:ascii="仿宋" w:hAnsi="仿宋" w:eastAsia="仿宋" w:cs="宋体"/>
          <w:sz w:val="28"/>
          <w:szCs w:val="28"/>
        </w:rPr>
      </w:pPr>
    </w:p>
    <w:p w14:paraId="45837AA0"/>
    <w:p w14:paraId="2F82A8C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B2A551A-0766-4320-8E9D-D38443AC711D}"/>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313AD621-4FB2-4A8A-A00B-172D407A51A2}"/>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24F7580C-AC65-4694-92B5-F0CE400C1626}"/>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20CAA"/>
    <w:rsid w:val="1B065486"/>
    <w:rsid w:val="52620CAA"/>
    <w:rsid w:val="6243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adjustRightInd w:val="0"/>
      <w:snapToGrid w:val="0"/>
      <w:spacing w:line="360" w:lineRule="auto"/>
      <w:ind w:firstLine="420" w:firstLineChars="100"/>
    </w:pPr>
    <w:rPr>
      <w:rFonts w:ascii="Times New Roman" w:hAnsi="Times New Roman" w:eastAsia="方正仿宋简体"/>
      <w:snapToGrid w:val="0"/>
      <w:kern w:val="32"/>
      <w:sz w:val="32"/>
      <w:szCs w:val="24"/>
    </w:rPr>
  </w:style>
  <w:style w:type="paragraph" w:styleId="3">
    <w:name w:val="Body Text"/>
    <w:basedOn w:val="1"/>
    <w:next w:val="2"/>
    <w:qFormat/>
    <w:uiPriority w:val="0"/>
    <w:rPr>
      <w:rFonts w:ascii="Times New Roman" w:hAnsi="Times New Roman" w:eastAsia="仿宋_GB2312" w:cs="Times New Roman"/>
      <w:kern w:val="0"/>
      <w:sz w:val="44"/>
      <w:szCs w:val="24"/>
    </w:rPr>
  </w:style>
  <w:style w:type="paragraph" w:customStyle="1" w:styleId="6">
    <w:name w:val="网站新闻"/>
    <w:basedOn w:val="1"/>
    <w:qFormat/>
    <w:uiPriority w:val="0"/>
    <w:pPr>
      <w:spacing w:line="360" w:lineRule="auto"/>
      <w:ind w:firstLine="560" w:firstLineChars="200"/>
    </w:pPr>
    <w:rPr>
      <w:rFonts w:hint="eastAsia" w:ascii="仿宋_GB2312" w:hAnsi="仿宋_GB2312" w:eastAsia="宋体"/>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2025-03-11T08:21:00Z</dcterms:created>
  <dc:creator>施赟</dc:creator>
  <cp:lastModifiedBy>施赟</cp:lastModifiedBy>
  <dcterms:modified xsi:type="dcterms:W3CDTF">2025-03-11T08:21:22Z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DBD46CDE408E488F8BDC87B338E52FD1_11</vt:lpwstr>
  </property>
  <property fmtid="{D5CDD505-2E9C-101B-9397-08002B2CF9AE}" pid="4" name="KSOTemplateDocerSaveRecord">
    <vt:lpwstr>eyJoZGlkIjoiODE3Zjk4ZjRiYjczYTUzMTY0NmEzNGU4YzY1OTZiMmEiLCJ1c2VySWQiOiI3MTA1NzMwNzYifQ==</vt:lpwstr>
  </property>
</Properties>
</file>